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493D" w:rsidRPr="00D928BA" w:rsidP="00EC493D">
      <w:pPr>
        <w:pStyle w:val="Title"/>
        <w:jc w:val="right"/>
        <w:rPr>
          <w:b w:val="0"/>
          <w:sz w:val="24"/>
        </w:rPr>
      </w:pPr>
      <w:r w:rsidRPr="00D928BA">
        <w:rPr>
          <w:b w:val="0"/>
          <w:sz w:val="24"/>
        </w:rPr>
        <w:t>Дело № 05-00</w:t>
      </w:r>
      <w:r>
        <w:rPr>
          <w:b w:val="0"/>
          <w:sz w:val="24"/>
        </w:rPr>
        <w:t>41</w:t>
      </w:r>
      <w:r w:rsidRPr="00D928BA">
        <w:rPr>
          <w:b w:val="0"/>
          <w:sz w:val="24"/>
        </w:rPr>
        <w:t>/1</w:t>
      </w:r>
      <w:r w:rsidR="001B0CA8">
        <w:rPr>
          <w:b w:val="0"/>
          <w:sz w:val="24"/>
        </w:rPr>
        <w:t>403</w:t>
      </w:r>
      <w:r w:rsidRPr="00D928BA">
        <w:rPr>
          <w:b w:val="0"/>
          <w:sz w:val="24"/>
        </w:rPr>
        <w:t>/2026</w:t>
      </w:r>
    </w:p>
    <w:p w:rsidR="00EC493D" w:rsidRPr="00D928BA" w:rsidP="00EC493D">
      <w:pPr>
        <w:jc w:val="center"/>
        <w:rPr>
          <w:bCs/>
          <w:lang w:val="x-none" w:eastAsia="x-none"/>
        </w:rPr>
      </w:pPr>
      <w:r w:rsidRPr="00D928BA">
        <w:rPr>
          <w:bCs/>
          <w:lang w:val="x-none" w:eastAsia="x-none"/>
        </w:rPr>
        <w:t>П О С Т А Н О В Л Е Н И Е</w:t>
      </w:r>
    </w:p>
    <w:p w:rsidR="00EC493D" w:rsidRPr="00D928BA" w:rsidP="00EC493D">
      <w:pPr>
        <w:jc w:val="center"/>
        <w:rPr>
          <w:bCs/>
          <w:lang w:val="x-none" w:eastAsia="x-none"/>
        </w:rPr>
      </w:pPr>
      <w:r w:rsidRPr="00D928BA">
        <w:rPr>
          <w:bCs/>
          <w:lang w:val="x-none" w:eastAsia="x-none"/>
        </w:rPr>
        <w:t xml:space="preserve">о назначении административного наказания </w:t>
      </w:r>
    </w:p>
    <w:p w:rsidR="00EC493D" w:rsidRPr="00D928BA" w:rsidP="00EC493D">
      <w:pPr>
        <w:jc w:val="both"/>
      </w:pPr>
    </w:p>
    <w:p w:rsidR="00EC493D" w:rsidRPr="00D928BA" w:rsidP="00EC493D">
      <w:pPr>
        <w:jc w:val="both"/>
      </w:pPr>
      <w:r w:rsidRPr="00D928BA">
        <w:t xml:space="preserve">п. </w:t>
      </w:r>
      <w:r w:rsidR="001B0CA8">
        <w:t>Белый Яр</w:t>
      </w:r>
      <w:r w:rsidRPr="00D928BA">
        <w:t xml:space="preserve">, Сургутский район </w:t>
      </w:r>
      <w:r w:rsidRPr="00D928BA">
        <w:tab/>
      </w:r>
      <w:r w:rsidRPr="00D928BA">
        <w:tab/>
      </w:r>
      <w:r w:rsidRPr="00D928BA">
        <w:tab/>
        <w:t xml:space="preserve">                     1</w:t>
      </w:r>
      <w:r>
        <w:t>4</w:t>
      </w:r>
      <w:r w:rsidRPr="00D928BA">
        <w:t>.01.2026 года</w:t>
      </w:r>
    </w:p>
    <w:p w:rsidR="00EC493D" w:rsidRPr="00D928BA" w:rsidP="00EC493D">
      <w:pPr>
        <w:jc w:val="both"/>
      </w:pPr>
      <w:r w:rsidRPr="00D928BA">
        <w:t>ул.</w:t>
      </w:r>
      <w:r w:rsidR="001B0CA8">
        <w:t>Совхозная, 3</w:t>
      </w:r>
    </w:p>
    <w:p w:rsidR="00EC493D" w:rsidRPr="00D928BA" w:rsidP="00EC493D">
      <w:pPr>
        <w:jc w:val="both"/>
      </w:pPr>
    </w:p>
    <w:p w:rsidR="00EC493D" w:rsidRPr="00D928BA" w:rsidP="00EC493D">
      <w:pPr>
        <w:ind w:firstLine="708"/>
        <w:jc w:val="both"/>
      </w:pPr>
      <w:r w:rsidRPr="00D928BA">
        <w:t>Ми</w:t>
      </w:r>
      <w:r w:rsidR="001B0CA8">
        <w:t>ровой судья судебного участка №</w:t>
      </w:r>
      <w:r w:rsidRPr="00D928BA">
        <w:t>2 Сургутского</w:t>
      </w:r>
      <w:r w:rsidRPr="00D928BA">
        <w:t xml:space="preserve"> судебного района Ханты-Мансийского автономного округа – Югры Галбарцева И.А., исполняя обязанности миро</w:t>
      </w:r>
      <w:r w:rsidR="0031031B">
        <w:t>вого судьи судебного участка №</w:t>
      </w:r>
      <w:r w:rsidR="001B0CA8">
        <w:t>3</w:t>
      </w:r>
      <w:r w:rsidRPr="00D928BA">
        <w:t xml:space="preserve"> Сургутского судебного района Ханты-Мансийского автономного округа – Югры по рассмотрению судебных дел</w:t>
      </w:r>
      <w:r w:rsidR="001B0CA8">
        <w:t xml:space="preserve"> от 20.11.2025</w:t>
      </w:r>
      <w:r w:rsidRPr="00D928BA">
        <w:t>,</w:t>
      </w:r>
      <w:r w:rsidR="0030081C">
        <w:t xml:space="preserve"> </w:t>
      </w:r>
      <w:r w:rsidRPr="00D928BA">
        <w:t>рас</w:t>
      </w:r>
      <w:r w:rsidRPr="00D928BA">
        <w:t xml:space="preserve">смотрев в открытом судебном заседании материалы дела об административном правонарушении, предусмотренном частью ч.4 ст. 12.15 Кодекса Российской Федерации об административных правонарушениях, в отношении: </w:t>
      </w:r>
    </w:p>
    <w:p w:rsidR="00EC493D" w:rsidRPr="00D928BA" w:rsidP="00EC493D">
      <w:pPr>
        <w:ind w:firstLine="708"/>
        <w:jc w:val="both"/>
      </w:pPr>
      <w:r>
        <w:t>Абашева Ильи Сергеевича</w:t>
      </w:r>
      <w:r w:rsidRPr="00D928BA">
        <w:t xml:space="preserve">, </w:t>
      </w:r>
      <w:r w:rsidRPr="005E6558">
        <w:t>*</w:t>
      </w:r>
      <w:r w:rsidRPr="00D928BA">
        <w:t xml:space="preserve"> года рожд</w:t>
      </w:r>
      <w:r>
        <w:t>ения,</w:t>
      </w:r>
      <w:r>
        <w:t xml:space="preserve"> уроженца Удмуртская республика</w:t>
      </w:r>
      <w:r w:rsidRPr="00D928BA">
        <w:t>, зарегистрированного по адресу:</w:t>
      </w:r>
      <w:r>
        <w:t xml:space="preserve"> Удмуртская республика д.</w:t>
      </w:r>
      <w:r w:rsidRPr="005E6558">
        <w:t>*</w:t>
      </w:r>
      <w:r>
        <w:t xml:space="preserve"> ул.</w:t>
      </w:r>
      <w:r w:rsidRPr="005E6558">
        <w:t>*</w:t>
      </w:r>
      <w:r>
        <w:t xml:space="preserve">, дом </w:t>
      </w:r>
      <w:r w:rsidRPr="005E6558">
        <w:t>*</w:t>
      </w:r>
      <w:r w:rsidRPr="00D928BA">
        <w:t xml:space="preserve">, паспорт </w:t>
      </w:r>
      <w:r w:rsidRPr="005E6558">
        <w:t>*</w:t>
      </w:r>
      <w:r w:rsidRPr="00D928BA">
        <w:t xml:space="preserve"> выдан </w:t>
      </w:r>
      <w:r>
        <w:t>25.08.2011</w:t>
      </w:r>
      <w:r w:rsidRPr="00D928BA">
        <w:t xml:space="preserve"> </w:t>
      </w:r>
      <w:r>
        <w:t xml:space="preserve">МО УФМС России по УР в </w:t>
      </w:r>
      <w:r>
        <w:t>г.Глазове</w:t>
      </w:r>
      <w:r w:rsidR="0017117A">
        <w:t>,</w:t>
      </w:r>
      <w:r w:rsidRPr="00D928BA">
        <w:t xml:space="preserve">    </w:t>
      </w:r>
    </w:p>
    <w:p w:rsidR="00EC493D" w:rsidRPr="00D928BA" w:rsidP="00EC493D">
      <w:pPr>
        <w:jc w:val="center"/>
      </w:pPr>
      <w:r w:rsidRPr="00D928BA">
        <w:t>УСТАНОВИЛ:</w:t>
      </w:r>
    </w:p>
    <w:p w:rsidR="00EC493D" w:rsidRPr="00D928BA" w:rsidP="00EC493D">
      <w:pPr>
        <w:ind w:firstLine="708"/>
        <w:jc w:val="both"/>
      </w:pPr>
      <w:r w:rsidRPr="00D928BA">
        <w:t>0</w:t>
      </w:r>
      <w:r>
        <w:t>8</w:t>
      </w:r>
      <w:r w:rsidRPr="00D928BA">
        <w:t xml:space="preserve">.11.2025 года в </w:t>
      </w:r>
      <w:r>
        <w:t>14</w:t>
      </w:r>
      <w:r w:rsidRPr="00D928BA">
        <w:t xml:space="preserve"> час. </w:t>
      </w:r>
      <w:r>
        <w:t>54</w:t>
      </w:r>
      <w:r w:rsidRPr="00D928BA">
        <w:t xml:space="preserve"> мин. водитель</w:t>
      </w:r>
      <w:r>
        <w:t xml:space="preserve"> Абашев И.С</w:t>
      </w:r>
      <w:r>
        <w:t>.</w:t>
      </w:r>
      <w:r w:rsidRPr="00D928BA">
        <w:t>, управляя транспортным средством "</w:t>
      </w:r>
      <w:r w:rsidRPr="005E6558">
        <w:t>*</w:t>
      </w:r>
      <w:r w:rsidRPr="00D928BA">
        <w:t xml:space="preserve">", государственный регистрационный знак </w:t>
      </w:r>
      <w:r w:rsidRPr="005E6558">
        <w:t>*</w:t>
      </w:r>
      <w:r w:rsidRPr="00D928BA">
        <w:t xml:space="preserve">, по адресу: </w:t>
      </w:r>
      <w:r w:rsidR="0031031B">
        <w:t>61</w:t>
      </w:r>
      <w:r w:rsidRPr="00D928BA">
        <w:t xml:space="preserve"> км автодороги «</w:t>
      </w:r>
      <w:r w:rsidR="0031031B">
        <w:t>Сургут-Когалым</w:t>
      </w:r>
      <w:r w:rsidRPr="00D928BA">
        <w:t>» ХМАО-Югра, 3 км до п.</w:t>
      </w:r>
      <w:r w:rsidR="0017117A">
        <w:t>Федоровский</w:t>
      </w:r>
      <w:r w:rsidRPr="00D928BA">
        <w:t xml:space="preserve"> Сургутского района ХМАО-Югра, в нарушение требований пункта 1.3 Правил доро</w:t>
      </w:r>
      <w:r w:rsidRPr="00D928BA">
        <w:t xml:space="preserve">жного движения РФ совершил обгон впереди движущегося транспортного средства </w:t>
      </w:r>
      <w:r w:rsidRPr="005E6558">
        <w:t>*</w:t>
      </w:r>
      <w:r w:rsidRPr="00D928BA">
        <w:t xml:space="preserve">, с выездом на сторону дороги, предназначенную для встречного движения транспортных средств, в зоне действия дорожного знака 3.20 «Обгон запрещен», то есть совершил </w:t>
      </w:r>
      <w:r w:rsidRPr="00D928BA">
        <w:t xml:space="preserve">административное правонарушение, предусмотренное ч. 4 ст. 12.15 КоАП РФ, за исключением случаев, предусмотренных частью 3 настоящей статьи. </w:t>
      </w:r>
    </w:p>
    <w:p w:rsidR="00EC493D" w:rsidRPr="00D928BA" w:rsidP="00EC493D">
      <w:pPr>
        <w:ind w:firstLine="708"/>
        <w:jc w:val="both"/>
      </w:pPr>
      <w:r w:rsidRPr="00D928BA">
        <w:t xml:space="preserve">В отношении </w:t>
      </w:r>
      <w:r w:rsidR="0017117A">
        <w:t>Абашева И.С.</w:t>
      </w:r>
      <w:r w:rsidRPr="00D928BA">
        <w:t xml:space="preserve"> составлен протокол об административном правонарушении, предусмотренном ч.4 ст.12.15 КоАП РФ.</w:t>
      </w:r>
    </w:p>
    <w:p w:rsidR="0016287C" w:rsidRPr="008E04C2" w:rsidP="0016287C">
      <w:pPr>
        <w:ind w:firstLine="708"/>
        <w:jc w:val="both"/>
      </w:pPr>
      <w:r>
        <w:t>Абашев И.С.</w:t>
      </w:r>
      <w:r w:rsidRPr="00D928BA" w:rsidR="00EC493D">
        <w:t xml:space="preserve"> </w:t>
      </w:r>
      <w:r w:rsidRPr="008E04C2">
        <w:t>извещенный о вре</w:t>
      </w:r>
      <w:r w:rsidR="00B7048E">
        <w:t xml:space="preserve">мени и месте рассмотрения дела, </w:t>
      </w:r>
      <w:r w:rsidRPr="00D928BA" w:rsidR="00B7048E">
        <w:t>в судебно</w:t>
      </w:r>
      <w:r w:rsidR="00B7048E">
        <w:t xml:space="preserve">е заседание не явился, </w:t>
      </w:r>
      <w:r w:rsidRPr="008E04C2">
        <w:t>ходатайств об отложении дела не заявлял, его явка не была признана суд</w:t>
      </w:r>
      <w:r w:rsidRPr="008E04C2">
        <w:t>ом обязательной.</w:t>
      </w:r>
      <w:r w:rsidR="00B7048E">
        <w:t xml:space="preserve"> </w:t>
      </w:r>
      <w:r w:rsidRPr="008E04C2"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и если от лица </w:t>
      </w:r>
      <w:r w:rsidRPr="008E04C2">
        <w:t>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</w:t>
      </w:r>
      <w:r w:rsidRPr="008E04C2">
        <w:t>во по делу.</w:t>
      </w:r>
    </w:p>
    <w:p w:rsidR="0016287C" w:rsidRPr="008E04C2" w:rsidP="0016287C">
      <w:pPr>
        <w:ind w:firstLine="708"/>
        <w:jc w:val="both"/>
      </w:pPr>
      <w:r w:rsidRPr="008E04C2">
        <w:t xml:space="preserve">При таких обстоятельствах, судья считает возможным рассмотреть дело в отсутствие </w:t>
      </w:r>
      <w:r w:rsidR="00B7048E">
        <w:t>Абашева И.С.</w:t>
      </w:r>
      <w:r w:rsidRPr="008E04C2">
        <w:t>, по имеющимся в деле материалам.</w:t>
      </w:r>
    </w:p>
    <w:p w:rsidR="00EC493D" w:rsidRPr="00D928BA" w:rsidP="00EC493D">
      <w:pPr>
        <w:ind w:firstLine="708"/>
        <w:jc w:val="both"/>
      </w:pPr>
      <w:r>
        <w:t>И</w:t>
      </w:r>
      <w:r w:rsidRPr="00D928BA">
        <w:t>сследовав материалы дела об административном правонарушении, прихожу к следующему.</w:t>
      </w:r>
    </w:p>
    <w:p w:rsidR="00EC493D" w:rsidRPr="00D928BA" w:rsidP="00EC493D">
      <w:pPr>
        <w:ind w:firstLine="708"/>
        <w:jc w:val="both"/>
      </w:pPr>
      <w:r w:rsidRPr="00D928BA">
        <w:t xml:space="preserve">Согласно п. 1.3 Правил дорожного </w:t>
      </w:r>
      <w:r w:rsidRPr="00D928BA">
        <w:t>движения Российской Федерации, утвержденных постановлением Совета Министров - Правительства Российской Федерации от 23 октября 1993 года №1090, участники дорожного движения обязаны знать и соблюдать относящиеся к ним требования Правил, сигналов светофоров,</w:t>
      </w:r>
      <w:r w:rsidRPr="00D928BA">
        <w:t xml:space="preserve">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EC493D" w:rsidRPr="00D928BA" w:rsidP="00EC493D">
      <w:pPr>
        <w:ind w:firstLine="708"/>
        <w:jc w:val="both"/>
      </w:pPr>
      <w:r w:rsidRPr="00D928BA">
        <w:t xml:space="preserve">Согласно правовой позиции, изложенной в п.15 Постановления Пленума Верховного Суда </w:t>
      </w:r>
      <w:r w:rsidRPr="00D928BA">
        <w:t xml:space="preserve">РФ от 25 июня 2019 года №20 "О некоторых вопросах, возникающих в судебной практике при рассмотрении дел об административных правонарушениях, предусмотренных главой 12 КоАП РФ" действия водителя, связанные с нарушением требований Правил дорожного движения, </w:t>
      </w:r>
      <w:r w:rsidRPr="00D928BA">
        <w:t xml:space="preserve">а также дорожных знаков или разметки, </w:t>
      </w:r>
      <w:r w:rsidRPr="00D928BA">
        <w:t>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(пункт 1.2 ПДД РФ), которые квалифицируются по ч.3 данной с</w:t>
      </w:r>
      <w:r w:rsidRPr="00D928BA">
        <w:t>татьи), подлежат квалификации по ч.4 ст.12.15 КоАП РФ.</w:t>
      </w:r>
    </w:p>
    <w:p w:rsidR="00EC493D" w:rsidRPr="00D928BA" w:rsidP="00EC493D">
      <w:pPr>
        <w:ind w:firstLine="708"/>
        <w:jc w:val="both"/>
      </w:pPr>
      <w:hyperlink r:id="rId4" w:anchor="/document/1305770/entry/1000" w:history="1">
        <w:r w:rsidRPr="00D928BA">
          <w:rPr>
            <w:rStyle w:val="Hyperlink"/>
            <w:shd w:val="clear" w:color="auto" w:fill="FFFFFF"/>
          </w:rPr>
          <w:t>Правилами</w:t>
        </w:r>
      </w:hyperlink>
      <w:r w:rsidRPr="00D928BA">
        <w:rPr>
          <w:shd w:val="clear" w:color="auto" w:fill="FFFFFF"/>
        </w:rPr>
        <w:t> дорожного движения запрещается обгон всех транспортных средств, кроме тихоходных транспортных средств, гужевых пово</w:t>
      </w:r>
      <w:r w:rsidRPr="00D928BA">
        <w:rPr>
          <w:shd w:val="clear" w:color="auto" w:fill="FFFFFF"/>
        </w:rPr>
        <w:t>зок, велосипедов, мопедов и двухколесных мотоциклов без бокового прицепа, в зоне действия знака 3.20 "Обгон запрещен".</w:t>
      </w:r>
    </w:p>
    <w:p w:rsidR="00EC493D" w:rsidRPr="00D928BA" w:rsidP="00EC493D">
      <w:pPr>
        <w:ind w:firstLine="708"/>
        <w:jc w:val="both"/>
        <w:rPr>
          <w:shd w:val="clear" w:color="auto" w:fill="FFFFFF"/>
        </w:rPr>
      </w:pPr>
      <w:r w:rsidRPr="00D928BA">
        <w:rPr>
          <w:shd w:val="clear" w:color="auto" w:fill="FFFFFF"/>
        </w:rPr>
        <w:t xml:space="preserve">Движение по дороге с двусторонним движением в нарушение требований дорожных знаков, в том числе 3.20 "Обгон запрещен", когда это связано </w:t>
      </w:r>
      <w:r w:rsidRPr="00D928BA">
        <w:rPr>
          <w:shd w:val="clear" w:color="auto" w:fill="FFFFFF"/>
        </w:rPr>
        <w:t>с выездом на полосу встречного движения, и (или) дорожной разметки 1.1, 1.3, 1.11 (разделяющих транспортные потоки противоположных направлений) образует объективную сторону состава административного правонарушения, предусмотренного </w:t>
      </w:r>
      <w:hyperlink r:id="rId4" w:anchor="/document/12125267/entry/121504" w:history="1">
        <w:r w:rsidRPr="00D928BA">
          <w:rPr>
            <w:rStyle w:val="Hyperlink"/>
            <w:shd w:val="clear" w:color="auto" w:fill="FFFFFF"/>
          </w:rPr>
          <w:t>частью 4 статьи 12.15</w:t>
        </w:r>
      </w:hyperlink>
      <w:r w:rsidRPr="00D928BA">
        <w:rPr>
          <w:shd w:val="clear" w:color="auto" w:fill="FFFFFF"/>
        </w:rPr>
        <w:t> Кодекса Российской Федерации об административных правонарушениях.</w:t>
      </w:r>
    </w:p>
    <w:p w:rsidR="00EC493D" w:rsidRPr="00D928BA" w:rsidP="00EC493D">
      <w:pPr>
        <w:ind w:firstLine="708"/>
        <w:jc w:val="both"/>
      </w:pPr>
      <w:r w:rsidRPr="00D928BA">
        <w:t xml:space="preserve">Факт выезда </w:t>
      </w:r>
      <w:r w:rsidR="0017117A">
        <w:t>Абашева И.С.</w:t>
      </w:r>
      <w:r w:rsidRPr="00D928BA">
        <w:t xml:space="preserve"> в нарушение Правил дорожного движения Российской Федерации на полосу, предназначенную дл</w:t>
      </w:r>
      <w:r w:rsidRPr="00D928BA">
        <w:t xml:space="preserve">я встречного движения, в зоне действия дорожного знака 3.20 «Обгон запрещен», сомнений не вызывает. </w:t>
      </w:r>
    </w:p>
    <w:p w:rsidR="00EC493D" w:rsidRPr="00D928BA" w:rsidP="00EC493D">
      <w:pPr>
        <w:ind w:firstLine="708"/>
        <w:jc w:val="both"/>
      </w:pPr>
      <w:r w:rsidRPr="00D928BA">
        <w:t xml:space="preserve">Совершение административного правонарушения и виновность </w:t>
      </w:r>
      <w:r w:rsidR="0017117A">
        <w:t>Абашева И.С.</w:t>
      </w:r>
      <w:r w:rsidRPr="00D928BA">
        <w:t xml:space="preserve"> подтверждается собранными по делу доказательствами: протоколом об административном пр</w:t>
      </w:r>
      <w:r w:rsidRPr="00D928BA">
        <w:t>авонарушении 86ХМ№7</w:t>
      </w:r>
      <w:r w:rsidR="0017117A">
        <w:t>09202</w:t>
      </w:r>
      <w:r w:rsidRPr="00D928BA">
        <w:t xml:space="preserve"> от </w:t>
      </w:r>
      <w:r w:rsidR="0017117A">
        <w:t>08</w:t>
      </w:r>
      <w:r w:rsidRPr="00D928BA">
        <w:t xml:space="preserve">.11.2025, схемой места административного правонарушения, проектом организации дорожного движения на автомобильной дороге на участке </w:t>
      </w:r>
      <w:r w:rsidR="0017117A">
        <w:t>61</w:t>
      </w:r>
      <w:r w:rsidRPr="00D928BA">
        <w:t xml:space="preserve"> км автодороги «Сургут – </w:t>
      </w:r>
      <w:r w:rsidR="0017117A">
        <w:t>Когалым</w:t>
      </w:r>
      <w:r w:rsidRPr="00D928BA">
        <w:t xml:space="preserve">», </w:t>
      </w:r>
      <w:r w:rsidR="0017117A">
        <w:t>3  км</w:t>
      </w:r>
      <w:r w:rsidRPr="00D928BA">
        <w:t xml:space="preserve"> до п.</w:t>
      </w:r>
      <w:r w:rsidR="0017117A">
        <w:t xml:space="preserve"> Федоровский </w:t>
      </w:r>
      <w:r w:rsidRPr="00D928BA">
        <w:t xml:space="preserve">Сургутского района, объяснениями </w:t>
      </w:r>
      <w:r w:rsidR="0017117A">
        <w:t>Абашева И.С.</w:t>
      </w:r>
      <w:r w:rsidRPr="00D928BA">
        <w:t>, рапортом от 0</w:t>
      </w:r>
      <w:r w:rsidR="0017117A">
        <w:t>8</w:t>
      </w:r>
      <w:r w:rsidRPr="00D928BA">
        <w:t xml:space="preserve">.11.2025, объяснениями свидетеля, сведениями из информационной базы данных административной практики и другими материалами дела. </w:t>
      </w:r>
    </w:p>
    <w:p w:rsidR="00EC493D" w:rsidRPr="00D928BA" w:rsidP="00EC493D">
      <w:pPr>
        <w:ind w:firstLine="708"/>
        <w:jc w:val="both"/>
      </w:pPr>
      <w:r w:rsidRPr="00D928BA">
        <w:t xml:space="preserve">Действия </w:t>
      </w:r>
      <w:r w:rsidR="0017117A">
        <w:t>Абашева И.С.</w:t>
      </w:r>
      <w:r w:rsidRPr="00D928BA">
        <w:t xml:space="preserve"> судья квалифицирует по ч. 4 ст. 12.15 КоАП РФ – выезд в нарушение Правил дор</w:t>
      </w:r>
      <w:r w:rsidRPr="00D928BA">
        <w:t>ожного движения на полосу, предназн</w:t>
      </w:r>
      <w:r w:rsidR="001D10D6">
        <w:t xml:space="preserve">аченную для встречного движения, </w:t>
      </w:r>
      <w:r w:rsidRPr="00D928BA" w:rsidR="001D10D6">
        <w:t>за исключением случаев, предусмотренных частью 3 настоящей статьи.</w:t>
      </w:r>
    </w:p>
    <w:p w:rsidR="00EC493D" w:rsidRPr="00D928BA" w:rsidP="00EC493D">
      <w:pPr>
        <w:ind w:firstLine="708"/>
        <w:jc w:val="both"/>
      </w:pPr>
      <w:r>
        <w:t>Обстоятельств, смягчающих</w:t>
      </w:r>
      <w:r w:rsidRPr="00D928BA">
        <w:t xml:space="preserve"> ответственность </w:t>
      </w:r>
      <w:r>
        <w:t>Абашева И.С.</w:t>
      </w:r>
      <w:r w:rsidRPr="00D928BA">
        <w:t>, мировой судья в соответствии с п. 1 ч. 1 ст. 4.2 КоАП РФ</w:t>
      </w:r>
      <w:r>
        <w:t>,</w:t>
      </w:r>
      <w:r w:rsidRPr="00D928BA">
        <w:t xml:space="preserve"> </w:t>
      </w:r>
      <w:r>
        <w:t xml:space="preserve">судом </w:t>
      </w:r>
      <w:r>
        <w:t>не установлено.</w:t>
      </w:r>
    </w:p>
    <w:p w:rsidR="00EC493D" w:rsidRPr="00D928BA" w:rsidP="00EC493D">
      <w:pPr>
        <w:ind w:firstLine="708"/>
        <w:jc w:val="both"/>
      </w:pPr>
      <w:r w:rsidRPr="00D928BA">
        <w:t>Обстоятельств, отягчающих административную ответственность, установленных ст.4.3 КоАП РФ, судом не установлено.</w:t>
      </w:r>
    </w:p>
    <w:p w:rsidR="00EC493D" w:rsidRPr="00D928BA" w:rsidP="00EC493D">
      <w:pPr>
        <w:ind w:firstLine="708"/>
        <w:jc w:val="both"/>
      </w:pPr>
      <w:r w:rsidRPr="00D928BA">
        <w:t>Обстоятельств, исключающих производство по делу, не имеется.</w:t>
      </w:r>
    </w:p>
    <w:p w:rsidR="00EC493D" w:rsidRPr="00D928BA" w:rsidP="00EC493D">
      <w:pPr>
        <w:ind w:firstLine="708"/>
        <w:jc w:val="both"/>
      </w:pPr>
      <w:r w:rsidRPr="00D928BA">
        <w:t xml:space="preserve">Сроки давности привлечения к административной ответственности, </w:t>
      </w:r>
      <w:r w:rsidRPr="00D928BA">
        <w:t>установленного ч.1 ст.4.5 КоАП РФ для данной категории дел не истекли.</w:t>
      </w:r>
    </w:p>
    <w:p w:rsidR="00EC493D" w:rsidRPr="00D928BA" w:rsidP="00EC493D">
      <w:pPr>
        <w:ind w:firstLine="708"/>
        <w:jc w:val="both"/>
      </w:pPr>
      <w:r w:rsidRPr="00D928BA">
        <w:t xml:space="preserve">При назначении наказания, судья руководствуется ст. 1.7. КоАП РФ, учитывает характер совершенного </w:t>
      </w:r>
      <w:r w:rsidR="0017117A">
        <w:t>Абашевым И.С.</w:t>
      </w:r>
      <w:r w:rsidRPr="00D928BA">
        <w:t xml:space="preserve"> административного правонарушения, данные о его личности, наличие смягчающ</w:t>
      </w:r>
      <w:r w:rsidRPr="00D928BA">
        <w:t>их и отсутствие отягчающих административную ответственность обстоятельств, его имущественного положение.</w:t>
      </w:r>
    </w:p>
    <w:p w:rsidR="00EC493D" w:rsidRPr="00D928BA" w:rsidP="00EC493D">
      <w:pPr>
        <w:ind w:firstLine="708"/>
        <w:jc w:val="both"/>
      </w:pPr>
      <w:r w:rsidRPr="00D928BA">
        <w:t xml:space="preserve">В связи с чем, суд считает необходимым назначить </w:t>
      </w:r>
      <w:r w:rsidR="0017117A">
        <w:t>Абашеву И.С.</w:t>
      </w:r>
      <w:r w:rsidRPr="00D928BA">
        <w:t xml:space="preserve"> наказание в виде административного штрафа, что предусмотрено санкцией ч. 4 ст. 12.15 КоАП</w:t>
      </w:r>
      <w:r w:rsidRPr="00D928BA">
        <w:t xml:space="preserve"> РФ.</w:t>
      </w:r>
    </w:p>
    <w:p w:rsidR="00EC493D" w:rsidRPr="00D928BA" w:rsidP="00EC493D">
      <w:pPr>
        <w:ind w:firstLine="708"/>
        <w:jc w:val="both"/>
      </w:pPr>
      <w:r w:rsidRPr="00D928BA">
        <w:t>Суд считает, что такое наказание будет являться разумным, справедливым и соразмерным содеянному.</w:t>
      </w:r>
    </w:p>
    <w:p w:rsidR="00EC493D" w:rsidRPr="00D928BA" w:rsidP="00EC493D">
      <w:pPr>
        <w:ind w:firstLine="708"/>
        <w:jc w:val="both"/>
      </w:pPr>
      <w:r w:rsidRPr="00D928BA">
        <w:t>На основании изложенного, руководствуясь ст. ст. 29.9-29.11 КоАП РФ, мировой судья</w:t>
      </w:r>
    </w:p>
    <w:p w:rsidR="00EC493D" w:rsidRPr="00D928BA" w:rsidP="00EC493D">
      <w:pPr>
        <w:jc w:val="center"/>
      </w:pPr>
      <w:r w:rsidRPr="00D928BA">
        <w:t>ПОСТАНОВИЛ:</w:t>
      </w:r>
    </w:p>
    <w:p w:rsidR="00EC493D" w:rsidRPr="00D928BA" w:rsidP="00EC493D">
      <w:pPr>
        <w:ind w:firstLine="708"/>
        <w:jc w:val="both"/>
      </w:pPr>
      <w:r>
        <w:t>Абашева Ильи Сергеевича</w:t>
      </w:r>
      <w:r w:rsidRPr="00D928BA">
        <w:t xml:space="preserve"> признать виновным в совершении адми</w:t>
      </w:r>
      <w:r w:rsidRPr="00D928BA">
        <w:t>нистративного правонарушения, предусмотренного ч. 4 ст. 12.15 Кодекса Российской Федерации об административных правонарушениях, и назначить ему наказание в виде административного штрафа в размере 7 500 (семи тысяч пятисот) рублей.</w:t>
      </w:r>
    </w:p>
    <w:p w:rsidR="00EC493D" w:rsidRPr="00D928BA" w:rsidP="00EC493D">
      <w:pPr>
        <w:ind w:firstLine="708"/>
        <w:jc w:val="both"/>
      </w:pPr>
      <w:r w:rsidRPr="00D928BA">
        <w:t>Штраф необходимо перечисл</w:t>
      </w:r>
      <w:r w:rsidRPr="00D928BA">
        <w:t xml:space="preserve">ить на следующие реквизиты: номер счета получателя платежа 03100643000000018700 в РКЦ г. Ханты-Мансийска; БИК 007162163; ОКТМО 71871000; ИНН 8601010390; КПП 8601 01 001; КБК 188 116 011 230 1000 1140. </w:t>
      </w:r>
      <w:r w:rsidRPr="00D928BA">
        <w:t>Получатель: УФК по ХМАО-Югре (УМВД России по ХМАО-Югре,</w:t>
      </w:r>
      <w:r w:rsidRPr="00D928BA">
        <w:t xml:space="preserve"> адрес получателя: ул. Ленина, д.55, г. Ханты-Мансийск, ХМАО-Югра, 628000), УИН:</w:t>
      </w:r>
      <w:r w:rsidR="0017117A">
        <w:t xml:space="preserve"> 18810486250740015779.</w:t>
      </w:r>
    </w:p>
    <w:p w:rsidR="00EC493D" w:rsidRPr="00D928BA" w:rsidP="00EC493D">
      <w:pPr>
        <w:ind w:firstLine="708"/>
        <w:jc w:val="both"/>
      </w:pPr>
      <w:r w:rsidRPr="00D928BA"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</w:t>
      </w:r>
      <w:r w:rsidRPr="00D928BA">
        <w:t>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</w:t>
      </w:r>
      <w:r w:rsidRPr="00D928BA">
        <w:t>чки или срока рассрочки, предусмотренных статьей 31.5 настоящего Кодекса.</w:t>
      </w:r>
    </w:p>
    <w:p w:rsidR="00EC493D" w:rsidRPr="00D928BA" w:rsidP="00EC493D">
      <w:pPr>
        <w:ind w:firstLine="708"/>
        <w:jc w:val="both"/>
      </w:pPr>
      <w:r w:rsidRPr="00D928BA">
        <w:t>Постановление может быть обжаловано в Сургутский районный суд Ханты-Мансийского автономного округа – Югры путем подачи жалобы через мирового судью судебного участка №</w:t>
      </w:r>
      <w:r w:rsidR="001B0CA8">
        <w:t>3</w:t>
      </w:r>
      <w:r w:rsidRPr="00D928BA">
        <w:t xml:space="preserve"> Сургутского су</w:t>
      </w:r>
      <w:r w:rsidRPr="00D928BA">
        <w:t xml:space="preserve">дебного района Ханты-Мансийского автономного округа - Югры в течение 10 дней со дня вручения или получения копии постановления.      </w:t>
      </w:r>
    </w:p>
    <w:p w:rsidR="00EC493D" w:rsidRPr="00D928BA" w:rsidP="00EC493D">
      <w:pPr>
        <w:jc w:val="both"/>
      </w:pPr>
    </w:p>
    <w:p w:rsidR="00EC493D" w:rsidRPr="00D928BA" w:rsidP="00EC493D">
      <w:pPr>
        <w:jc w:val="both"/>
      </w:pPr>
      <w:r w:rsidRPr="00D928BA">
        <w:t>Копия верна</w:t>
      </w:r>
    </w:p>
    <w:p w:rsidR="00EC493D" w:rsidRPr="00D928BA" w:rsidP="00EC493D">
      <w:pPr>
        <w:spacing w:line="360" w:lineRule="auto"/>
      </w:pPr>
      <w:r w:rsidRPr="00D928BA">
        <w:t>Мировой судья</w:t>
      </w:r>
      <w:r w:rsidRPr="00D928BA">
        <w:tab/>
      </w:r>
      <w:r w:rsidRPr="00D928BA">
        <w:tab/>
      </w:r>
      <w:r w:rsidRPr="00D928BA">
        <w:tab/>
      </w:r>
      <w:r w:rsidRPr="00D928BA">
        <w:tab/>
      </w:r>
      <w:r w:rsidRPr="00D928BA">
        <w:tab/>
      </w:r>
      <w:r w:rsidRPr="00D928BA">
        <w:tab/>
        <w:t xml:space="preserve">          И.А. Галбарцева</w:t>
      </w:r>
    </w:p>
    <w:p w:rsidR="00EC493D" w:rsidRPr="00D928BA" w:rsidP="00EC493D"/>
    <w:p w:rsidR="00BA5BCA"/>
    <w:sectPr w:rsidSect="001E572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93D"/>
    <w:rsid w:val="0016287C"/>
    <w:rsid w:val="0017117A"/>
    <w:rsid w:val="001B0CA8"/>
    <w:rsid w:val="001D10D6"/>
    <w:rsid w:val="0030081C"/>
    <w:rsid w:val="0031031B"/>
    <w:rsid w:val="005E6558"/>
    <w:rsid w:val="008E04C2"/>
    <w:rsid w:val="00B7048E"/>
    <w:rsid w:val="00BA5BCA"/>
    <w:rsid w:val="00D928BA"/>
    <w:rsid w:val="00EC493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D9BCB44-4E20-48CE-B3F1-62B01CA22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49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EC493D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EC493D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EC493D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30081C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30081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